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8" w:rsidRPr="00F54B69" w:rsidRDefault="001F14D8" w:rsidP="001F14D8">
      <w:pPr>
        <w:jc w:val="right"/>
        <w:rPr>
          <w:b/>
          <w:sz w:val="28"/>
          <w:szCs w:val="28"/>
        </w:rPr>
      </w:pPr>
      <w:bookmarkStart w:id="0" w:name="_GoBack"/>
      <w:bookmarkEnd w:id="0"/>
      <w:r w:rsidRPr="00F54B69">
        <w:rPr>
          <w:b/>
          <w:sz w:val="28"/>
          <w:szCs w:val="28"/>
        </w:rPr>
        <w:t>Приложение 7</w:t>
      </w: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1F14D8" w:rsidRDefault="001F14D8" w:rsidP="001F14D8"/>
    <w:p w:rsidR="00FD2103" w:rsidRDefault="00804FBA">
      <w:r w:rsidRPr="00804FBA">
        <w:rPr>
          <w:noProof/>
        </w:rPr>
        <w:drawing>
          <wp:inline distT="0" distB="0" distL="0" distR="0">
            <wp:extent cx="9305925" cy="4314825"/>
            <wp:effectExtent l="19050" t="0" r="9525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D2103" w:rsidSect="001F14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14D8"/>
    <w:rsid w:val="001457F7"/>
    <w:rsid w:val="001A039A"/>
    <w:rsid w:val="001F14D8"/>
    <w:rsid w:val="00265C2F"/>
    <w:rsid w:val="00563B42"/>
    <w:rsid w:val="00652BE0"/>
    <w:rsid w:val="007475DE"/>
    <w:rsid w:val="00756C28"/>
    <w:rsid w:val="00804FBA"/>
    <w:rsid w:val="008B4790"/>
    <w:rsid w:val="008D1C7C"/>
    <w:rsid w:val="00E4440B"/>
    <w:rsid w:val="00F35BFC"/>
    <w:rsid w:val="00F54B69"/>
    <w:rsid w:val="00FD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4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4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Наш коллектив</a:t>
            </a:r>
          </a:p>
        </c:rich>
      </c:tx>
      <c:layout/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Лист1!$A$135</c:f>
              <c:strCache>
                <c:ptCount val="1"/>
                <c:pt idx="0">
                  <c:v>2016-2017</c:v>
                </c:pt>
              </c:strCache>
            </c:strRef>
          </c:tx>
          <c:dLbls>
            <c:dLbl>
              <c:idx val="0"/>
              <c:layout>
                <c:manualLayout>
                  <c:x val="-1.6666666666666705E-2"/>
                  <c:y val="-2.7777777777778123E-2"/>
                </c:manualLayout>
              </c:layout>
              <c:showVal val="1"/>
            </c:dLbl>
            <c:dLbl>
              <c:idx val="1"/>
              <c:layout>
                <c:manualLayout>
                  <c:x val="-5.7489180280305306E-3"/>
                  <c:y val="-3.7926219487464753E-2"/>
                </c:manualLayout>
              </c:layout>
              <c:showVal val="1"/>
            </c:dLbl>
            <c:dLbl>
              <c:idx val="3"/>
              <c:layout>
                <c:manualLayout>
                  <c:x val="1.1111111111111127E-2"/>
                  <c:y val="-4.6296296296296606E-3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val>
            <c:numRef>
              <c:f>Лист1!$B$135:$E$135</c:f>
              <c:numCache>
                <c:formatCode>0%</c:formatCode>
                <c:ptCount val="4"/>
                <c:pt idx="0">
                  <c:v>0.8</c:v>
                </c:pt>
                <c:pt idx="1">
                  <c:v>0.1</c:v>
                </c:pt>
                <c:pt idx="3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Лист1!$A$136</c:f>
              <c:strCache>
                <c:ptCount val="1"/>
                <c:pt idx="0">
                  <c:v>2017-2018</c:v>
                </c:pt>
              </c:strCache>
            </c:strRef>
          </c:tx>
          <c:dLbls>
            <c:dLbl>
              <c:idx val="0"/>
              <c:layout>
                <c:manualLayout>
                  <c:x val="2.777777777777813E-3"/>
                  <c:y val="-6.0185185185185147E-2"/>
                </c:manualLayout>
              </c:layout>
              <c:showVal val="1"/>
            </c:dLbl>
            <c:dLbl>
              <c:idx val="1"/>
              <c:layout>
                <c:manualLayout>
                  <c:x val="5.4588877516206103E-3"/>
                  <c:y val="-4.3812900870834899E-2"/>
                </c:manualLayout>
              </c:layout>
              <c:showVal val="1"/>
            </c:dLbl>
            <c:dLbl>
              <c:idx val="3"/>
              <c:layout>
                <c:manualLayout>
                  <c:x val="3.3333333333333347E-2"/>
                  <c:y val="-9.2592592592592657E-3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val>
            <c:numRef>
              <c:f>Лист1!$B$136:$E$136</c:f>
              <c:numCache>
                <c:formatCode>0%</c:formatCode>
                <c:ptCount val="4"/>
                <c:pt idx="0">
                  <c:v>0.750000000000001</c:v>
                </c:pt>
                <c:pt idx="1">
                  <c:v>0.15000000000000022</c:v>
                </c:pt>
                <c:pt idx="3">
                  <c:v>0.1</c:v>
                </c:pt>
              </c:numCache>
            </c:numRef>
          </c:val>
        </c:ser>
        <c:ser>
          <c:idx val="2"/>
          <c:order val="2"/>
          <c:tx>
            <c:strRef>
              <c:f>Лист1!$A$137</c:f>
              <c:strCache>
                <c:ptCount val="1"/>
                <c:pt idx="0">
                  <c:v>2018-2019</c:v>
                </c:pt>
              </c:strCache>
            </c:strRef>
          </c:tx>
          <c:dLbls>
            <c:dLbl>
              <c:idx val="0"/>
              <c:layout>
                <c:manualLayout>
                  <c:x val="2.5000000000000005E-2"/>
                  <c:y val="4.6296296296297022E-3"/>
                </c:manualLayout>
              </c:layout>
              <c:showVal val="1"/>
            </c:dLbl>
            <c:dLbl>
              <c:idx val="1"/>
              <c:layout>
                <c:manualLayout>
                  <c:x val="2.3635157171372018E-2"/>
                  <c:y val="-3.5841314537669575E-2"/>
                </c:manualLayout>
              </c:layout>
              <c:showVal val="1"/>
            </c:dLbl>
            <c:dLbl>
              <c:idx val="3"/>
              <c:layout>
                <c:manualLayout>
                  <c:x val="2.8357739827045671E-2"/>
                  <c:y val="-2.6551482389204663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val>
            <c:numRef>
              <c:f>Лист1!$B$137:$E$137</c:f>
              <c:numCache>
                <c:formatCode>0%</c:formatCode>
                <c:ptCount val="4"/>
                <c:pt idx="0">
                  <c:v>0.85000000000000064</c:v>
                </c:pt>
                <c:pt idx="1">
                  <c:v>0.1</c:v>
                </c:pt>
                <c:pt idx="3">
                  <c:v>5.000000000000001E-2</c:v>
                </c:pt>
              </c:numCache>
            </c:numRef>
          </c:val>
        </c:ser>
        <c:dLbls>
          <c:showVal val="1"/>
        </c:dLbls>
        <c:shape val="box"/>
        <c:axId val="77420800"/>
        <c:axId val="77750272"/>
        <c:axId val="0"/>
      </c:bar3DChart>
      <c:catAx>
        <c:axId val="7742080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77750272"/>
        <c:crosses val="autoZero"/>
        <c:auto val="1"/>
        <c:lblAlgn val="ctr"/>
        <c:lblOffset val="100"/>
      </c:catAx>
      <c:valAx>
        <c:axId val="77750272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7742080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8531080489939065"/>
          <c:y val="0.19895851560221647"/>
          <c:w val="0.54604483814523264"/>
          <c:h val="8.8346821230680259E-2"/>
        </c:manualLayout>
      </c:layout>
      <c:txPr>
        <a:bodyPr/>
        <a:lstStyle/>
        <a:p>
          <a:pPr>
            <a:defRPr sz="1200" b="1"/>
          </a:pPr>
          <a:endParaRPr lang="ru-RU"/>
        </a:p>
      </c:txPr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0.51741</cdr:x>
      <cdr:y>0.38889</cdr:y>
    </cdr:from>
    <cdr:to>
      <cdr:x>0.67662</cdr:x>
      <cdr:y>0.72222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971800" y="10668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0.15257</cdr:x>
      <cdr:y>0.65972</cdr:y>
    </cdr:from>
    <cdr:to>
      <cdr:x>0.31177</cdr:x>
      <cdr:y>0.99306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876300" y="18097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0.534</cdr:x>
      <cdr:y>0.31597</cdr:y>
    </cdr:from>
    <cdr:to>
      <cdr:x>0.77277</cdr:x>
      <cdr:y>0.57986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969364" y="1363355"/>
          <a:ext cx="2222011" cy="11386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200" b="1">
              <a:latin typeface="Times New Roman" pitchFamily="18" charset="0"/>
              <a:cs typeface="Times New Roman" pitchFamily="18" charset="0"/>
            </a:rPr>
            <a:t>Дружный - 1</a:t>
          </a:r>
        </a:p>
        <a:p xmlns:a="http://schemas.openxmlformats.org/drawingml/2006/main">
          <a:r>
            <a:rPr lang="ru-RU" sz="1200" b="1">
              <a:latin typeface="Times New Roman" pitchFamily="18" charset="0"/>
              <a:cs typeface="Times New Roman" pitchFamily="18" charset="0"/>
            </a:rPr>
            <a:t>сам</a:t>
          </a:r>
          <a:r>
            <a:rPr lang="ru-RU" sz="1200" b="1" baseline="0">
              <a:latin typeface="Times New Roman" pitchFamily="18" charset="0"/>
              <a:cs typeface="Times New Roman" pitchFamily="18" charset="0"/>
            </a:rPr>
            <a:t> по себе - 2</a:t>
          </a:r>
        </a:p>
        <a:p xmlns:a="http://schemas.openxmlformats.org/drawingml/2006/main">
          <a:r>
            <a:rPr lang="ru-RU" sz="1200" b="1" baseline="0">
              <a:latin typeface="Times New Roman" pitchFamily="18" charset="0"/>
              <a:cs typeface="Times New Roman" pitchFamily="18" charset="0"/>
            </a:rPr>
            <a:t>недружный- 4</a:t>
          </a:r>
          <a:endParaRPr lang="ru-RU" sz="12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User-PC</cp:lastModifiedBy>
  <cp:revision>3</cp:revision>
  <dcterms:created xsi:type="dcterms:W3CDTF">2019-11-05T09:08:00Z</dcterms:created>
  <dcterms:modified xsi:type="dcterms:W3CDTF">2019-11-14T11:40:00Z</dcterms:modified>
</cp:coreProperties>
</file>